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99F" w:rsidRDefault="00A8799F" w:rsidP="00B21037">
      <w:pPr>
        <w:pStyle w:val="tkNazvanie"/>
        <w:spacing w:before="0" w:after="0" w:line="240" w:lineRule="auto"/>
        <w:ind w:left="0" w:right="-1"/>
        <w:rPr>
          <w:rFonts w:ascii="Times New Roman" w:hAnsi="Times New Roman"/>
          <w:sz w:val="28"/>
          <w:szCs w:val="28"/>
        </w:rPr>
      </w:pPr>
    </w:p>
    <w:p w:rsidR="00A8799F" w:rsidRDefault="00A8799F" w:rsidP="00B21037">
      <w:pPr>
        <w:pStyle w:val="tkNazvanie"/>
        <w:spacing w:before="0" w:after="0" w:line="240" w:lineRule="auto"/>
        <w:ind w:left="0" w:right="-1"/>
        <w:rPr>
          <w:rFonts w:ascii="Times New Roman" w:hAnsi="Times New Roman"/>
          <w:sz w:val="28"/>
          <w:szCs w:val="28"/>
        </w:rPr>
      </w:pPr>
    </w:p>
    <w:p w:rsidR="00A8799F" w:rsidRDefault="00A8799F" w:rsidP="00B21037">
      <w:pPr>
        <w:pStyle w:val="tkNazvanie"/>
        <w:spacing w:before="0" w:after="0" w:line="240" w:lineRule="auto"/>
        <w:ind w:left="0" w:right="-1"/>
        <w:rPr>
          <w:rFonts w:ascii="Times New Roman" w:hAnsi="Times New Roman"/>
          <w:sz w:val="28"/>
          <w:szCs w:val="28"/>
        </w:rPr>
      </w:pPr>
    </w:p>
    <w:p w:rsidR="00A8799F" w:rsidRDefault="00A8799F" w:rsidP="00B21037">
      <w:pPr>
        <w:pStyle w:val="tkNazvanie"/>
        <w:spacing w:before="0" w:after="0" w:line="240" w:lineRule="auto"/>
        <w:ind w:left="0" w:right="-1"/>
        <w:rPr>
          <w:rFonts w:ascii="Times New Roman" w:hAnsi="Times New Roman"/>
          <w:sz w:val="28"/>
          <w:szCs w:val="28"/>
        </w:rPr>
      </w:pPr>
    </w:p>
    <w:p w:rsidR="00A8799F" w:rsidRDefault="00A8799F" w:rsidP="00B21037">
      <w:pPr>
        <w:pStyle w:val="tkNazvanie"/>
        <w:spacing w:before="0" w:after="0" w:line="240" w:lineRule="auto"/>
        <w:ind w:left="0" w:right="-1"/>
        <w:rPr>
          <w:rFonts w:ascii="Times New Roman" w:hAnsi="Times New Roman"/>
          <w:sz w:val="28"/>
          <w:szCs w:val="28"/>
        </w:rPr>
      </w:pPr>
    </w:p>
    <w:p w:rsidR="00A8799F" w:rsidRDefault="00A8799F" w:rsidP="00B21037">
      <w:pPr>
        <w:pStyle w:val="tkNazvanie"/>
        <w:spacing w:before="0" w:after="0" w:line="240" w:lineRule="auto"/>
        <w:ind w:left="0" w:right="-1"/>
        <w:rPr>
          <w:rFonts w:ascii="Times New Roman" w:hAnsi="Times New Roman"/>
          <w:sz w:val="28"/>
          <w:szCs w:val="28"/>
        </w:rPr>
      </w:pPr>
    </w:p>
    <w:p w:rsidR="00A8799F" w:rsidRDefault="00A8799F" w:rsidP="00B21037">
      <w:pPr>
        <w:pStyle w:val="tkNazvanie"/>
        <w:spacing w:before="0" w:after="0" w:line="240" w:lineRule="auto"/>
        <w:ind w:left="0" w:right="-1"/>
        <w:rPr>
          <w:rFonts w:ascii="Times New Roman" w:hAnsi="Times New Roman"/>
          <w:sz w:val="28"/>
          <w:szCs w:val="28"/>
        </w:rPr>
      </w:pPr>
    </w:p>
    <w:p w:rsidR="00A8799F" w:rsidRDefault="00A8799F" w:rsidP="00B21037">
      <w:pPr>
        <w:pStyle w:val="tkNazvanie"/>
        <w:spacing w:before="0" w:after="0" w:line="240" w:lineRule="auto"/>
        <w:ind w:left="0" w:right="-1"/>
        <w:rPr>
          <w:rFonts w:ascii="Times New Roman" w:hAnsi="Times New Roman"/>
          <w:sz w:val="28"/>
          <w:szCs w:val="28"/>
        </w:rPr>
      </w:pPr>
    </w:p>
    <w:p w:rsidR="00A8799F" w:rsidRDefault="00A8799F" w:rsidP="00B21037">
      <w:pPr>
        <w:pStyle w:val="tkNazvanie"/>
        <w:spacing w:before="0" w:after="0" w:line="240" w:lineRule="auto"/>
        <w:ind w:left="0" w:right="-1"/>
        <w:rPr>
          <w:rFonts w:ascii="Times New Roman" w:hAnsi="Times New Roman"/>
          <w:sz w:val="28"/>
          <w:szCs w:val="28"/>
        </w:rPr>
      </w:pPr>
    </w:p>
    <w:p w:rsidR="00A8799F" w:rsidRDefault="00A8799F" w:rsidP="00B21037">
      <w:pPr>
        <w:pStyle w:val="tkNazvanie"/>
        <w:spacing w:before="0" w:after="0" w:line="240" w:lineRule="auto"/>
        <w:ind w:left="0" w:right="-1"/>
        <w:rPr>
          <w:rFonts w:ascii="Times New Roman" w:hAnsi="Times New Roman"/>
          <w:sz w:val="28"/>
          <w:szCs w:val="28"/>
        </w:rPr>
      </w:pPr>
    </w:p>
    <w:p w:rsidR="00B21037" w:rsidRDefault="00B21037" w:rsidP="00B21037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63099A">
        <w:rPr>
          <w:rFonts w:ascii="Times New Roman" w:hAnsi="Times New Roman"/>
          <w:sz w:val="28"/>
          <w:szCs w:val="28"/>
        </w:rPr>
        <w:t xml:space="preserve">Об утверждении Положения </w:t>
      </w:r>
      <w:r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использовании средств </w:t>
      </w:r>
      <w:r w:rsidRPr="00A372B2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72B2">
        <w:rPr>
          <w:rFonts w:ascii="Times New Roman" w:hAnsi="Times New Roman"/>
          <w:sz w:val="28"/>
          <w:szCs w:val="28"/>
        </w:rPr>
        <w:t>платежей</w:t>
      </w:r>
      <w:r>
        <w:rPr>
          <w:rFonts w:ascii="Times New Roman" w:hAnsi="Times New Roman"/>
          <w:sz w:val="28"/>
          <w:szCs w:val="28"/>
        </w:rPr>
        <w:t xml:space="preserve"> (сборы)</w:t>
      </w:r>
      <w:r w:rsidRPr="00A372B2">
        <w:rPr>
          <w:rFonts w:ascii="Times New Roman" w:hAnsi="Times New Roman"/>
          <w:sz w:val="28"/>
          <w:szCs w:val="28"/>
        </w:rPr>
        <w:t xml:space="preserve"> за использование природных ресурсов, за загрязнение окружающей среды и други</w:t>
      </w:r>
      <w:r>
        <w:rPr>
          <w:rFonts w:ascii="Times New Roman" w:hAnsi="Times New Roman"/>
          <w:sz w:val="28"/>
          <w:szCs w:val="28"/>
        </w:rPr>
        <w:t>х</w:t>
      </w:r>
      <w:r w:rsidRPr="00A372B2">
        <w:rPr>
          <w:rFonts w:ascii="Times New Roman" w:hAnsi="Times New Roman"/>
          <w:sz w:val="28"/>
          <w:szCs w:val="28"/>
        </w:rPr>
        <w:t xml:space="preserve"> негативны</w:t>
      </w:r>
      <w:r>
        <w:rPr>
          <w:rFonts w:ascii="Times New Roman" w:hAnsi="Times New Roman"/>
          <w:sz w:val="28"/>
          <w:szCs w:val="28"/>
        </w:rPr>
        <w:t>х</w:t>
      </w:r>
      <w:r w:rsidRPr="00A372B2">
        <w:rPr>
          <w:rFonts w:ascii="Times New Roman" w:hAnsi="Times New Roman"/>
          <w:sz w:val="28"/>
          <w:szCs w:val="28"/>
        </w:rPr>
        <w:t xml:space="preserve"> воздействи</w:t>
      </w:r>
      <w:r>
        <w:rPr>
          <w:rFonts w:ascii="Times New Roman" w:hAnsi="Times New Roman"/>
          <w:sz w:val="28"/>
          <w:szCs w:val="28"/>
        </w:rPr>
        <w:t>й</w:t>
      </w:r>
      <w:r w:rsidRPr="00A372B2">
        <w:rPr>
          <w:rFonts w:ascii="Times New Roman" w:hAnsi="Times New Roman"/>
          <w:sz w:val="28"/>
          <w:szCs w:val="28"/>
        </w:rPr>
        <w:t xml:space="preserve"> на природу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72B2">
        <w:rPr>
          <w:rFonts w:ascii="Times New Roman" w:hAnsi="Times New Roman" w:cs="Times New Roman"/>
          <w:sz w:val="28"/>
          <w:szCs w:val="28"/>
        </w:rPr>
        <w:t>Респу</w:t>
      </w:r>
      <w:r>
        <w:rPr>
          <w:rFonts w:ascii="Times New Roman" w:hAnsi="Times New Roman" w:cs="Times New Roman"/>
          <w:sz w:val="28"/>
          <w:szCs w:val="28"/>
        </w:rPr>
        <w:t>бликанским и местным фондами охраны природы и развития лесной отрасли в Кыргызской Республике</w:t>
      </w:r>
    </w:p>
    <w:p w:rsidR="00B21037" w:rsidRPr="0063099A" w:rsidRDefault="00B21037" w:rsidP="00B21037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B21037" w:rsidRPr="0063099A" w:rsidRDefault="00B21037" w:rsidP="00B2103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1037" w:rsidRPr="00473D78" w:rsidRDefault="00B21037" w:rsidP="00B2103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B21037" w:rsidRPr="0063099A" w:rsidRDefault="00B21037" w:rsidP="00A8799F">
      <w:pPr>
        <w:spacing w:after="0" w:line="240" w:lineRule="auto"/>
        <w:ind w:right="14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099A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Лесным Кодексом Кыргызской Республики, </w:t>
      </w:r>
      <w:r w:rsidRPr="0063099A">
        <w:rPr>
          <w:rFonts w:ascii="Times New Roman" w:eastAsia="Times New Roman" w:hAnsi="Times New Roman"/>
          <w:sz w:val="28"/>
          <w:szCs w:val="28"/>
          <w:lang w:eastAsia="ru-RU"/>
        </w:rPr>
        <w:t xml:space="preserve">со статьей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63099A">
        <w:rPr>
          <w:rFonts w:ascii="Times New Roman" w:eastAsia="Times New Roman" w:hAnsi="Times New Roman"/>
          <w:sz w:val="28"/>
          <w:szCs w:val="28"/>
          <w:lang w:eastAsia="ru-RU"/>
        </w:rPr>
        <w:t xml:space="preserve">5 Закона Кыргызской Республики «Об охране окружающей среды», статьями </w:t>
      </w:r>
      <w:hyperlink r:id="rId7" w:anchor="st_10" w:history="1">
        <w:r w:rsidRPr="0063099A">
          <w:rPr>
            <w:rFonts w:ascii="Times New Roman" w:eastAsia="Times New Roman" w:hAnsi="Times New Roman"/>
            <w:sz w:val="28"/>
            <w:szCs w:val="28"/>
            <w:lang w:eastAsia="ru-RU"/>
          </w:rPr>
          <w:t>10</w:t>
        </w:r>
      </w:hyperlink>
      <w:r w:rsidRPr="0063099A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hyperlink r:id="rId8" w:anchor="st_17" w:history="1">
        <w:r w:rsidRPr="0063099A">
          <w:rPr>
            <w:rFonts w:ascii="Times New Roman" w:eastAsia="Times New Roman" w:hAnsi="Times New Roman"/>
            <w:sz w:val="28"/>
            <w:szCs w:val="28"/>
            <w:lang w:eastAsia="ru-RU"/>
          </w:rPr>
          <w:t>17</w:t>
        </w:r>
      </w:hyperlink>
      <w:r w:rsidRPr="0063099A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B21037" w:rsidRPr="0063099A" w:rsidRDefault="00B21037" w:rsidP="00A8799F">
      <w:pPr>
        <w:spacing w:after="0" w:line="240" w:lineRule="auto"/>
        <w:ind w:right="14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1037" w:rsidRPr="001201A4" w:rsidRDefault="00B21037" w:rsidP="00A8799F">
      <w:pPr>
        <w:pStyle w:val="a3"/>
        <w:numPr>
          <w:ilvl w:val="0"/>
          <w:numId w:val="1"/>
        </w:numPr>
        <w:spacing w:after="0" w:line="240" w:lineRule="auto"/>
        <w:ind w:left="0" w:right="14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21E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 w:rsidRPr="008C221E">
        <w:rPr>
          <w:rFonts w:ascii="Times New Roman" w:eastAsia="Times New Roman" w:hAnsi="Times New Roman" w:cs="Arial"/>
          <w:sz w:val="28"/>
          <w:szCs w:val="28"/>
          <w:lang w:eastAsia="ru-RU"/>
        </w:rPr>
        <w:t>Положение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5D32F1">
        <w:rPr>
          <w:rFonts w:ascii="Times New Roman" w:hAnsi="Times New Roman"/>
          <w:sz w:val="28"/>
          <w:szCs w:val="28"/>
        </w:rPr>
        <w:t>об использовании средств от платежей (сборы) за использование природных ресурсов, за загрязнение окружающей среды и других негативных воздействи</w:t>
      </w:r>
      <w:r>
        <w:rPr>
          <w:rFonts w:ascii="Times New Roman" w:hAnsi="Times New Roman"/>
          <w:sz w:val="28"/>
          <w:szCs w:val="28"/>
        </w:rPr>
        <w:t>й</w:t>
      </w:r>
      <w:r w:rsidRPr="005D32F1">
        <w:rPr>
          <w:rFonts w:ascii="Times New Roman" w:hAnsi="Times New Roman"/>
          <w:sz w:val="28"/>
          <w:szCs w:val="28"/>
        </w:rPr>
        <w:t xml:space="preserve"> на природу Республиканским и местным фондами охраны природы и развития лесной отрасли в Кыргызской Республике</w:t>
      </w:r>
      <w:r w:rsidRPr="008C221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21037" w:rsidRPr="001201A4" w:rsidRDefault="00B21037" w:rsidP="00A8799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1A4">
        <w:rPr>
          <w:rFonts w:ascii="Times New Roman" w:eastAsia="Times New Roman" w:hAnsi="Times New Roman"/>
          <w:sz w:val="28"/>
          <w:szCs w:val="28"/>
          <w:lang w:eastAsia="ru-RU"/>
        </w:rPr>
        <w:t>Министерству финансов Кыргызской Республики:</w:t>
      </w:r>
    </w:p>
    <w:p w:rsidR="00B21037" w:rsidRPr="001201A4" w:rsidRDefault="00B21037" w:rsidP="00A8799F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1A4">
        <w:rPr>
          <w:rFonts w:ascii="Times New Roman" w:eastAsia="Times New Roman" w:hAnsi="Times New Roman"/>
          <w:sz w:val="28"/>
          <w:szCs w:val="28"/>
          <w:lang w:eastAsia="ru-RU"/>
        </w:rPr>
        <w:t xml:space="preserve">- предусмотреть финансирование </w:t>
      </w:r>
      <w:r>
        <w:rPr>
          <w:rFonts w:ascii="Times New Roman" w:hAnsi="Times New Roman"/>
          <w:sz w:val="28"/>
          <w:szCs w:val="28"/>
        </w:rPr>
        <w:t>Государственного агентства охраны окружающей среды и лесного хозяйства</w:t>
      </w:r>
      <w:r w:rsidRPr="001201A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Правительстве Кы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ргызской Республики в размере 100</w:t>
      </w:r>
      <w:r w:rsidRPr="001201A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процентов от суммы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выплат за использование природных ресурсов, плата за загрязнение окружающей среды и другие негативные воздействия на природу</w:t>
      </w:r>
      <w:r w:rsidRPr="001201A4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подлежащих зачи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слению в республиканский бюджет</w:t>
      </w:r>
      <w:r w:rsidRPr="001201A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21037" w:rsidRPr="001201A4" w:rsidRDefault="00B21037" w:rsidP="00A8799F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1A4">
        <w:rPr>
          <w:rFonts w:ascii="Times New Roman" w:eastAsia="Times New Roman" w:hAnsi="Times New Roman"/>
          <w:sz w:val="28"/>
          <w:szCs w:val="28"/>
          <w:lang w:eastAsia="ru-RU"/>
        </w:rPr>
        <w:t xml:space="preserve">- вести учет поступления денежных средств,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поступивших за использование природных ресурсов, плата за загрязнение окружающей среды и другие негативные воздействия на природу</w:t>
      </w:r>
      <w:r w:rsidRPr="001201A4">
        <w:rPr>
          <w:rFonts w:ascii="Times New Roman" w:eastAsia="Times New Roman" w:hAnsi="Times New Roman"/>
          <w:sz w:val="28"/>
          <w:szCs w:val="28"/>
          <w:lang w:eastAsia="ru-RU"/>
        </w:rPr>
        <w:t xml:space="preserve">, а также ежемесячно проводить сверку взаиморасчетов с </w:t>
      </w:r>
      <w:r>
        <w:rPr>
          <w:rFonts w:ascii="Times New Roman" w:hAnsi="Times New Roman"/>
          <w:sz w:val="28"/>
          <w:szCs w:val="28"/>
        </w:rPr>
        <w:t>Государственным агентством охраны окружающей среды и лесного хозяйства</w:t>
      </w:r>
      <w:r w:rsidRPr="001201A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Правительстве Кыргызской Республики;</w:t>
      </w:r>
    </w:p>
    <w:p w:rsidR="00B21037" w:rsidRDefault="00B21037" w:rsidP="00A8799F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1A4">
        <w:rPr>
          <w:rFonts w:ascii="Times New Roman" w:eastAsia="Times New Roman" w:hAnsi="Times New Roman"/>
          <w:sz w:val="28"/>
          <w:szCs w:val="28"/>
          <w:lang w:eastAsia="ru-RU"/>
        </w:rPr>
        <w:t>- в установленном порядке вносить соответствующие изменения в республиканский бюджет Кыргызской Республики на соответствующий год.</w:t>
      </w:r>
    </w:p>
    <w:p w:rsidR="00B21037" w:rsidRPr="00A372B2" w:rsidRDefault="00B21037" w:rsidP="00A8799F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  <w:t xml:space="preserve">3.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Государственному агентству охраны окружающей среды и лесного хозяйства </w:t>
      </w:r>
      <w:r w:rsidRPr="00A372B2">
        <w:rPr>
          <w:rFonts w:ascii="Times New Roman" w:hAnsi="Times New Roman"/>
          <w:sz w:val="28"/>
          <w:szCs w:val="28"/>
          <w:shd w:val="clear" w:color="auto" w:fill="FFFFFF"/>
        </w:rPr>
        <w:t>при Правительстве Кыргызской Республики в установленном порядке обеспечить целевое использование средств, указанных в пункте 2 настоящего постановления.</w:t>
      </w:r>
    </w:p>
    <w:p w:rsidR="00B21037" w:rsidRPr="00AD729C" w:rsidRDefault="00B21037" w:rsidP="00A8799F">
      <w:pPr>
        <w:pStyle w:val="a3"/>
        <w:numPr>
          <w:ilvl w:val="0"/>
          <w:numId w:val="2"/>
        </w:numPr>
        <w:spacing w:after="0" w:line="240" w:lineRule="auto"/>
        <w:ind w:left="0" w:right="14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729C">
        <w:rPr>
          <w:rFonts w:ascii="Times New Roman" w:eastAsia="Times New Roman" w:hAnsi="Times New Roman"/>
          <w:sz w:val="28"/>
          <w:szCs w:val="28"/>
          <w:lang w:eastAsia="ru-RU"/>
        </w:rPr>
        <w:t xml:space="preserve">Признать утратившим силу постановление Правительства Кыргызской Республики №696 от 9 октября 2012 года «Об утверждении </w:t>
      </w:r>
      <w:r w:rsidRPr="00AD729C">
        <w:rPr>
          <w:rFonts w:ascii="Times New Roman" w:hAnsi="Times New Roman"/>
          <w:sz w:val="28"/>
          <w:szCs w:val="28"/>
        </w:rPr>
        <w:t>Положения об образовании и использовании средств Республиканского и местных фондов охраны природы и развития лесной отрасли в Кыргызской Республике».</w:t>
      </w:r>
    </w:p>
    <w:p w:rsidR="00B21037" w:rsidRPr="008C221E" w:rsidRDefault="00B21037" w:rsidP="00A8799F">
      <w:pPr>
        <w:pStyle w:val="a3"/>
        <w:numPr>
          <w:ilvl w:val="0"/>
          <w:numId w:val="2"/>
        </w:numPr>
        <w:spacing w:after="0" w:line="240" w:lineRule="auto"/>
        <w:ind w:left="0" w:right="14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21E">
        <w:rPr>
          <w:rFonts w:ascii="Times New Roman" w:eastAsia="Times New Roman" w:hAnsi="Times New Roman"/>
          <w:sz w:val="28"/>
          <w:szCs w:val="28"/>
          <w:lang w:eastAsia="ru-RU"/>
        </w:rPr>
        <w:t>Настоящее постановление вступает в силу по истечении десяти дней со дня официального опубликования.</w:t>
      </w:r>
    </w:p>
    <w:p w:rsidR="00B21037" w:rsidRPr="0063099A" w:rsidRDefault="00B21037" w:rsidP="00A8799F">
      <w:pPr>
        <w:spacing w:after="0" w:line="240" w:lineRule="auto"/>
        <w:ind w:right="14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099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B21037" w:rsidRPr="0063099A" w:rsidRDefault="00B21037" w:rsidP="00B21037">
      <w:pPr>
        <w:spacing w:after="0" w:line="240" w:lineRule="auto"/>
        <w:ind w:right="14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1037" w:rsidRPr="0063099A" w:rsidRDefault="00B21037" w:rsidP="00B21037">
      <w:pPr>
        <w:spacing w:after="0" w:line="240" w:lineRule="auto"/>
        <w:ind w:right="14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1037" w:rsidRPr="0063099A" w:rsidRDefault="00B21037" w:rsidP="00A8799F">
      <w:pPr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0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Премьер-министр </w:t>
      </w:r>
      <w:r w:rsidRPr="00630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630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630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630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630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="00A8799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М.Д. Абылгазиев</w:t>
      </w:r>
    </w:p>
    <w:p w:rsidR="00B21037" w:rsidRPr="0063099A" w:rsidRDefault="00A8799F" w:rsidP="00B21037">
      <w:pPr>
        <w:spacing w:after="0" w:line="240" w:lineRule="auto"/>
        <w:ind w:right="14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21037" w:rsidRPr="0063099A" w:rsidRDefault="00B21037" w:rsidP="00B21037">
      <w:pPr>
        <w:spacing w:after="0" w:line="240" w:lineRule="auto"/>
        <w:ind w:right="14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1037" w:rsidRPr="0063099A" w:rsidRDefault="00B21037" w:rsidP="00B21037">
      <w:pPr>
        <w:spacing w:after="0" w:line="240" w:lineRule="auto"/>
        <w:ind w:right="14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1037" w:rsidRPr="0063099A" w:rsidRDefault="00B21037" w:rsidP="00B21037">
      <w:pPr>
        <w:spacing w:after="0" w:line="240" w:lineRule="auto"/>
        <w:ind w:right="283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099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B21037" w:rsidRPr="0063099A" w:rsidRDefault="00B21037" w:rsidP="00B21037">
      <w:pPr>
        <w:pStyle w:val="tkTekst"/>
        <w:tabs>
          <w:tab w:val="left" w:pos="993"/>
        </w:tabs>
        <w:spacing w:after="0" w:line="240" w:lineRule="auto"/>
        <w:ind w:left="4956" w:right="283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21037" w:rsidRPr="0063099A" w:rsidRDefault="00B21037" w:rsidP="00B21037">
      <w:pPr>
        <w:pStyle w:val="tkTekst"/>
        <w:tabs>
          <w:tab w:val="left" w:pos="993"/>
        </w:tabs>
        <w:spacing w:after="0" w:line="240" w:lineRule="auto"/>
        <w:ind w:left="4956" w:right="283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21037" w:rsidRPr="0063099A" w:rsidRDefault="00B21037" w:rsidP="00B21037">
      <w:pPr>
        <w:pStyle w:val="tkTekst"/>
        <w:tabs>
          <w:tab w:val="left" w:pos="993"/>
        </w:tabs>
        <w:spacing w:after="0" w:line="240" w:lineRule="auto"/>
        <w:ind w:left="4956" w:right="283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21037" w:rsidRDefault="00B21037" w:rsidP="00B21037"/>
    <w:p w:rsidR="00C35C7D" w:rsidRDefault="00C35C7D"/>
    <w:sectPr w:rsidR="00C35C7D" w:rsidSect="00473D7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A54" w:rsidRDefault="00635A54" w:rsidP="00635A54">
      <w:pPr>
        <w:spacing w:after="0" w:line="240" w:lineRule="auto"/>
      </w:pPr>
      <w:r>
        <w:separator/>
      </w:r>
    </w:p>
  </w:endnote>
  <w:endnote w:type="continuationSeparator" w:id="1">
    <w:p w:rsidR="00635A54" w:rsidRDefault="00635A54" w:rsidP="00635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A54" w:rsidRDefault="00635A54" w:rsidP="00635A54">
      <w:pPr>
        <w:spacing w:after="0" w:line="240" w:lineRule="auto"/>
      </w:pPr>
      <w:r>
        <w:separator/>
      </w:r>
    </w:p>
  </w:footnote>
  <w:footnote w:type="continuationSeparator" w:id="1">
    <w:p w:rsidR="00635A54" w:rsidRDefault="00635A54" w:rsidP="00635A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9493B"/>
    <w:multiLevelType w:val="hybridMultilevel"/>
    <w:tmpl w:val="9A16CF26"/>
    <w:lvl w:ilvl="0" w:tplc="928A584A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F9924CF"/>
    <w:multiLevelType w:val="hybridMultilevel"/>
    <w:tmpl w:val="44061AF8"/>
    <w:lvl w:ilvl="0" w:tplc="74A66F7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1037"/>
    <w:rsid w:val="000F6C7F"/>
    <w:rsid w:val="00635A54"/>
    <w:rsid w:val="00A8799F"/>
    <w:rsid w:val="00B21037"/>
    <w:rsid w:val="00C35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0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B2103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B2103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1037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B21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21037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A879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8799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2099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Kanat</dc:creator>
  <cp:lastModifiedBy>pricomapk1</cp:lastModifiedBy>
  <cp:revision>2</cp:revision>
  <dcterms:created xsi:type="dcterms:W3CDTF">2019-02-08T05:48:00Z</dcterms:created>
  <dcterms:modified xsi:type="dcterms:W3CDTF">2019-02-14T04:21:00Z</dcterms:modified>
</cp:coreProperties>
</file>